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2B" w:rsidRDefault="00970B2B" w:rsidP="003A145B">
      <w:pPr>
        <w:jc w:val="center"/>
        <w:rPr>
          <w:b/>
        </w:rPr>
      </w:pPr>
      <w:r w:rsidRPr="003A145B">
        <w:rPr>
          <w:b/>
        </w:rPr>
        <w:t>N</w:t>
      </w:r>
      <w:r w:rsidR="00AC5B23">
        <w:rPr>
          <w:b/>
        </w:rPr>
        <w:t>ewsletter for Employees/C</w:t>
      </w:r>
      <w:bookmarkStart w:id="0" w:name="_GoBack"/>
      <w:bookmarkEnd w:id="0"/>
      <w:r w:rsidR="003A145B">
        <w:rPr>
          <w:b/>
        </w:rPr>
        <w:t>lients</w:t>
      </w:r>
    </w:p>
    <w:p w:rsidR="003A145B" w:rsidRDefault="003A145B" w:rsidP="003A145B">
      <w:pPr>
        <w:jc w:val="center"/>
        <w:rPr>
          <w:b/>
        </w:rPr>
      </w:pPr>
    </w:p>
    <w:p w:rsidR="003A145B" w:rsidRPr="003A145B" w:rsidRDefault="003A145B" w:rsidP="003A145B">
      <w:r w:rsidRPr="003A145B">
        <w:t xml:space="preserve">Dear </w:t>
      </w:r>
      <w:r w:rsidRPr="003A145B">
        <w:softHyphen/>
      </w:r>
      <w:r w:rsidRPr="003A145B">
        <w:softHyphen/>
      </w:r>
      <w:r w:rsidRPr="003A145B">
        <w:softHyphen/>
      </w:r>
      <w:r w:rsidRPr="003A145B">
        <w:rPr>
          <w:color w:val="FF0000"/>
        </w:rPr>
        <w:t>______________,</w:t>
      </w:r>
    </w:p>
    <w:p w:rsidR="00970B2B" w:rsidRDefault="00970B2B"/>
    <w:p w:rsidR="00606B3D" w:rsidRDefault="002764B8">
      <w:r>
        <w:t>Over the last two years, Birkman has</w:t>
      </w:r>
      <w:r w:rsidR="00970B2B">
        <w:t xml:space="preserve"> been working on </w:t>
      </w:r>
      <w:r w:rsidR="000321AD">
        <w:t xml:space="preserve">powerful </w:t>
      </w:r>
      <w:r w:rsidR="00970B2B">
        <w:t>ch</w:t>
      </w:r>
      <w:r w:rsidR="000321AD">
        <w:t xml:space="preserve">anges to </w:t>
      </w:r>
      <w:r>
        <w:t>their reports that I am excited to share with you</w:t>
      </w:r>
      <w:r w:rsidR="000321AD">
        <w:t xml:space="preserve">. </w:t>
      </w:r>
      <w:r>
        <w:t xml:space="preserve">My goal for this </w:t>
      </w:r>
      <w:r w:rsidR="00970B2B">
        <w:t xml:space="preserve">letter is to </w:t>
      </w:r>
      <w:r w:rsidR="00ED1CB1">
        <w:t>inform you of</w:t>
      </w:r>
      <w:r w:rsidR="00970B2B">
        <w:t xml:space="preserve"> </w:t>
      </w:r>
      <w:r>
        <w:t xml:space="preserve">some of </w:t>
      </w:r>
      <w:r w:rsidR="00970B2B">
        <w:t>the</w:t>
      </w:r>
      <w:r w:rsidR="000321AD">
        <w:t>se</w:t>
      </w:r>
      <w:r w:rsidR="00970B2B">
        <w:t xml:space="preserve"> changes and explain </w:t>
      </w:r>
      <w:r>
        <w:t xml:space="preserve">the some of the reasoning behind them. </w:t>
      </w:r>
      <w:r w:rsidR="000321AD">
        <w:t xml:space="preserve"> </w:t>
      </w:r>
      <w:r w:rsidR="00004D30">
        <w:t xml:space="preserve"> </w:t>
      </w:r>
    </w:p>
    <w:p w:rsidR="00606B3D" w:rsidRDefault="00606B3D"/>
    <w:p w:rsidR="00970B2B" w:rsidRDefault="00004D30">
      <w:r>
        <w:t xml:space="preserve">Here </w:t>
      </w:r>
      <w:r w:rsidR="003A145B">
        <w:t>is a list of what you may wish</w:t>
      </w:r>
      <w:r w:rsidR="003C1D36">
        <w:t xml:space="preserve"> to know:</w:t>
      </w:r>
    </w:p>
    <w:p w:rsidR="00970B2B" w:rsidRDefault="00970B2B"/>
    <w:p w:rsidR="00970B2B" w:rsidRPr="000321AD" w:rsidRDefault="00970B2B" w:rsidP="000321AD">
      <w:pPr>
        <w:pStyle w:val="ListParagraph"/>
        <w:numPr>
          <w:ilvl w:val="0"/>
          <w:numId w:val="1"/>
        </w:numPr>
        <w:rPr>
          <w:b/>
        </w:rPr>
      </w:pPr>
      <w:r w:rsidRPr="00893B3F">
        <w:rPr>
          <w:b/>
        </w:rPr>
        <w:t>New Component Names</w:t>
      </w:r>
    </w:p>
    <w:p w:rsidR="00606B3D" w:rsidRDefault="00970B2B" w:rsidP="00004D30">
      <w:pPr>
        <w:pStyle w:val="ListParagraph"/>
        <w:ind w:left="360"/>
      </w:pPr>
      <w:r>
        <w:t>The current Component names are</w:t>
      </w:r>
      <w:r w:rsidR="00606B3D">
        <w:t xml:space="preserve"> all</w:t>
      </w:r>
      <w:r w:rsidR="000321AD">
        <w:t xml:space="preserve"> based on the concept of</w:t>
      </w:r>
      <w:r>
        <w:t xml:space="preserve"> Needs</w:t>
      </w:r>
      <w:r w:rsidR="002764B8">
        <w:t>. For example, your</w:t>
      </w:r>
      <w:r>
        <w:t xml:space="preserve"> Need for Acceptance,</w:t>
      </w:r>
      <w:r w:rsidR="002764B8">
        <w:t xml:space="preserve"> your</w:t>
      </w:r>
      <w:r w:rsidR="000321AD">
        <w:t xml:space="preserve"> Need for Structure, etc. </w:t>
      </w:r>
      <w:r>
        <w:t xml:space="preserve">Although these names have served </w:t>
      </w:r>
      <w:r w:rsidR="002764B8">
        <w:t>their purpose in the past</w:t>
      </w:r>
      <w:r>
        <w:t xml:space="preserve">, </w:t>
      </w:r>
      <w:r w:rsidR="002764B8">
        <w:t>Birkman has</w:t>
      </w:r>
      <w:r>
        <w:t xml:space="preserve"> found</w:t>
      </w:r>
      <w:r w:rsidR="00004D30">
        <w:t xml:space="preserve"> that individuals understand the concepts better when the name of the Component is </w:t>
      </w:r>
      <w:r w:rsidR="002764B8">
        <w:t xml:space="preserve">more </w:t>
      </w:r>
      <w:r w:rsidR="00004D30">
        <w:t>descriptive of wh</w:t>
      </w:r>
      <w:r w:rsidR="000321AD">
        <w:t xml:space="preserve">at is truly being measured. </w:t>
      </w:r>
      <w:r w:rsidR="00004D30">
        <w:t xml:space="preserve">To that end, </w:t>
      </w:r>
      <w:r w:rsidR="002764B8">
        <w:t>they have</w:t>
      </w:r>
      <w:r w:rsidR="00004D30">
        <w:t xml:space="preserve"> rename</w:t>
      </w:r>
      <w:r w:rsidR="002764B8">
        <w:t xml:space="preserve">d most of the Components to be more intuitive for you. </w:t>
      </w:r>
      <w:r w:rsidR="00004D30">
        <w:t xml:space="preserve">  </w:t>
      </w:r>
    </w:p>
    <w:p w:rsidR="00004D30" w:rsidRDefault="00004D30" w:rsidP="000321AD"/>
    <w:p w:rsidR="00004D30" w:rsidRDefault="00004D30" w:rsidP="00970B2B">
      <w:pPr>
        <w:pStyle w:val="ListParagraph"/>
      </w:pPr>
      <w:r>
        <w:t xml:space="preserve">Esteem </w:t>
      </w:r>
      <w:r w:rsidR="000321AD">
        <w:tab/>
      </w:r>
      <w:r w:rsidR="000321AD">
        <w:tab/>
      </w:r>
      <w:r>
        <w:sym w:font="Wingdings" w:char="F0E0"/>
      </w:r>
      <w:r>
        <w:t xml:space="preserve"> </w:t>
      </w:r>
      <w:r w:rsidR="000321AD">
        <w:tab/>
      </w:r>
      <w:r>
        <w:t>Self-</w:t>
      </w:r>
      <w:r w:rsidR="004F2529">
        <w:t>Consciousness</w:t>
      </w:r>
    </w:p>
    <w:p w:rsidR="00004D30" w:rsidRDefault="00004D30" w:rsidP="00970B2B">
      <w:pPr>
        <w:pStyle w:val="ListParagraph"/>
      </w:pPr>
      <w:r>
        <w:t xml:space="preserve">Acceptance </w:t>
      </w:r>
      <w:r w:rsidR="000321AD">
        <w:tab/>
      </w:r>
      <w:r>
        <w:sym w:font="Wingdings" w:char="F0E0"/>
      </w:r>
      <w:r>
        <w:t xml:space="preserve"> </w:t>
      </w:r>
      <w:r w:rsidR="000321AD">
        <w:tab/>
      </w:r>
      <w:r>
        <w:t>Social Energy</w:t>
      </w:r>
    </w:p>
    <w:p w:rsidR="00004D30" w:rsidRDefault="00004D30" w:rsidP="00970B2B">
      <w:pPr>
        <w:pStyle w:val="ListParagraph"/>
      </w:pPr>
      <w:r>
        <w:t xml:space="preserve">Structure </w:t>
      </w:r>
      <w:r w:rsidR="000321AD">
        <w:tab/>
      </w:r>
      <w:r>
        <w:sym w:font="Wingdings" w:char="F0E0"/>
      </w:r>
      <w:r>
        <w:t xml:space="preserve"> </w:t>
      </w:r>
      <w:r w:rsidR="000321AD">
        <w:tab/>
      </w:r>
      <w:r>
        <w:t>Insistence</w:t>
      </w:r>
    </w:p>
    <w:p w:rsidR="00004D30" w:rsidRDefault="00004D30" w:rsidP="00970B2B">
      <w:pPr>
        <w:pStyle w:val="ListParagraph"/>
      </w:pPr>
      <w:r>
        <w:t xml:space="preserve">Authority </w:t>
      </w:r>
      <w:r w:rsidR="000321AD">
        <w:tab/>
      </w:r>
      <w:r>
        <w:sym w:font="Wingdings" w:char="F0E0"/>
      </w:r>
      <w:r w:rsidR="000321AD">
        <w:tab/>
      </w:r>
      <w:r>
        <w:t>Assertiveness</w:t>
      </w:r>
    </w:p>
    <w:p w:rsidR="00004D30" w:rsidRDefault="00004D30" w:rsidP="00970B2B">
      <w:pPr>
        <w:pStyle w:val="ListParagraph"/>
      </w:pPr>
      <w:r>
        <w:t xml:space="preserve">Advantage </w:t>
      </w:r>
      <w:r w:rsidR="000321AD">
        <w:tab/>
      </w:r>
      <w:r>
        <w:sym w:font="Wingdings" w:char="F0E0"/>
      </w:r>
      <w:r>
        <w:t xml:space="preserve"> </w:t>
      </w:r>
      <w:r w:rsidR="000321AD">
        <w:tab/>
      </w:r>
      <w:r w:rsidR="004F2529">
        <w:t>Incentives</w:t>
      </w:r>
    </w:p>
    <w:p w:rsidR="00004D30" w:rsidRDefault="00004D30" w:rsidP="00004D30">
      <w:r>
        <w:tab/>
        <w:t xml:space="preserve">Activity </w:t>
      </w:r>
      <w:r w:rsidR="000321AD">
        <w:tab/>
      </w:r>
      <w:r w:rsidR="000321AD">
        <w:tab/>
      </w:r>
      <w:r>
        <w:sym w:font="Wingdings" w:char="F0E0"/>
      </w:r>
      <w:r>
        <w:t xml:space="preserve"> </w:t>
      </w:r>
      <w:r w:rsidR="000321AD">
        <w:tab/>
      </w:r>
      <w:r>
        <w:t>Physical Energy</w:t>
      </w:r>
    </w:p>
    <w:p w:rsidR="00004D30" w:rsidRDefault="00004D30" w:rsidP="00004D30">
      <w:r>
        <w:tab/>
        <w:t xml:space="preserve">Empathy </w:t>
      </w:r>
      <w:r w:rsidR="000321AD">
        <w:tab/>
      </w:r>
      <w:r>
        <w:sym w:font="Wingdings" w:char="F0E0"/>
      </w:r>
      <w:r>
        <w:t xml:space="preserve"> </w:t>
      </w:r>
      <w:r w:rsidR="000321AD">
        <w:tab/>
      </w:r>
      <w:r>
        <w:t>Emotional Energy</w:t>
      </w:r>
    </w:p>
    <w:p w:rsidR="00004D30" w:rsidRDefault="00004D30" w:rsidP="00004D30">
      <w:r>
        <w:tab/>
        <w:t xml:space="preserve">Change </w:t>
      </w:r>
      <w:r w:rsidR="000321AD">
        <w:tab/>
      </w:r>
      <w:r w:rsidR="000321AD">
        <w:tab/>
      </w:r>
      <w:r>
        <w:sym w:font="Wingdings" w:char="F0E0"/>
      </w:r>
      <w:r>
        <w:t xml:space="preserve"> </w:t>
      </w:r>
      <w:r w:rsidR="000321AD">
        <w:tab/>
      </w:r>
      <w:r>
        <w:t>Restlessness</w:t>
      </w:r>
    </w:p>
    <w:p w:rsidR="000321AD" w:rsidRDefault="000321AD" w:rsidP="00004D30"/>
    <w:p w:rsidR="00970B2B" w:rsidRDefault="00004D30" w:rsidP="00004D30">
      <w:r>
        <w:tab/>
        <w:t>Thought will continue to be called Thought</w:t>
      </w:r>
      <w:r w:rsidR="000321AD">
        <w:t xml:space="preserve">. </w:t>
      </w:r>
      <w:r w:rsidR="00970B2B">
        <w:t xml:space="preserve"> </w:t>
      </w:r>
    </w:p>
    <w:p w:rsidR="003A145B" w:rsidRDefault="003A145B" w:rsidP="003A145B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>
            <wp:extent cx="3985260" cy="3991826"/>
            <wp:effectExtent l="0" t="0" r="0" b="8890"/>
            <wp:docPr id="1" name="Picture 1" descr="C:\Users\asmith\AppData\Local\Microsoft\Windows\INetCacheContent.Word\Components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mith\AppData\Local\Microsoft\Windows\INetCacheContent.Word\Components Exam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9" cy="39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AD" w:rsidRDefault="000321AD" w:rsidP="00004D30"/>
    <w:p w:rsidR="000321AD" w:rsidRDefault="002764B8" w:rsidP="000321AD">
      <w:pPr>
        <w:pStyle w:val="ListParagraph"/>
        <w:ind w:left="360"/>
      </w:pPr>
      <w:r>
        <w:rPr>
          <w:b/>
        </w:rPr>
        <w:t>Keep in mind, Birkman has</w:t>
      </w:r>
      <w:r w:rsidR="000321AD" w:rsidRPr="000321AD">
        <w:rPr>
          <w:b/>
        </w:rPr>
        <w:t xml:space="preserve"> not changed what or how we </w:t>
      </w:r>
      <w:r>
        <w:rPr>
          <w:b/>
        </w:rPr>
        <w:t>measure each Component, only the</w:t>
      </w:r>
      <w:r w:rsidR="000321AD" w:rsidRPr="000321AD">
        <w:rPr>
          <w:b/>
        </w:rPr>
        <w:t xml:space="preserve"> name</w:t>
      </w:r>
      <w:r>
        <w:rPr>
          <w:b/>
        </w:rPr>
        <w:t>s</w:t>
      </w:r>
      <w:r w:rsidR="000321AD" w:rsidRPr="000321AD">
        <w:rPr>
          <w:b/>
        </w:rPr>
        <w:t>.</w:t>
      </w:r>
      <w:r w:rsidR="000321AD">
        <w:t xml:space="preserve"> Your scores and the descriptions will stay the same.</w:t>
      </w:r>
    </w:p>
    <w:p w:rsidR="00004D30" w:rsidRDefault="00004D30" w:rsidP="00004D30"/>
    <w:p w:rsidR="00004D30" w:rsidRPr="000321AD" w:rsidRDefault="00606B3D" w:rsidP="000321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Where are </w:t>
      </w:r>
      <w:r w:rsidR="00004D30" w:rsidRPr="00893B3F">
        <w:rPr>
          <w:b/>
        </w:rPr>
        <w:t>Challenge and Freedom</w:t>
      </w:r>
      <w:r>
        <w:rPr>
          <w:b/>
        </w:rPr>
        <w:t>?</w:t>
      </w:r>
    </w:p>
    <w:p w:rsidR="00004D30" w:rsidRPr="000321AD" w:rsidRDefault="00004D30" w:rsidP="000321AD">
      <w:pPr>
        <w:pStyle w:val="ListParagraph"/>
        <w:ind w:left="360"/>
        <w:rPr>
          <w:b/>
        </w:rPr>
      </w:pPr>
      <w:r>
        <w:t>You may have noticed Challenge and Freedom ar</w:t>
      </w:r>
      <w:r w:rsidR="000321AD">
        <w:t xml:space="preserve">e missing from the list above. </w:t>
      </w:r>
      <w:r>
        <w:t>This is because Challenge and Freedom are attitud</w:t>
      </w:r>
      <w:r w:rsidR="000321AD">
        <w:t>e-based rather than behavior</w:t>
      </w:r>
      <w:r>
        <w:t>-based like the other nine Components.</w:t>
      </w:r>
      <w:r w:rsidR="000321AD">
        <w:t xml:space="preserve"> </w:t>
      </w:r>
      <w:r>
        <w:t xml:space="preserve">Challenge and Freedom will still be </w:t>
      </w:r>
      <w:r w:rsidR="000321AD">
        <w:t>available to you, but will</w:t>
      </w:r>
      <w:r>
        <w:t xml:space="preserve"> reside in their own special report called </w:t>
      </w:r>
      <w:r w:rsidR="000321AD">
        <w:rPr>
          <w:b/>
        </w:rPr>
        <w:t>T</w:t>
      </w:r>
      <w:r w:rsidRPr="000321AD">
        <w:rPr>
          <w:b/>
        </w:rPr>
        <w:t>he</w:t>
      </w:r>
      <w:r>
        <w:t xml:space="preserve"> </w:t>
      </w:r>
      <w:r w:rsidR="000321AD">
        <w:rPr>
          <w:b/>
        </w:rPr>
        <w:t>Challenge and Freedom R</w:t>
      </w:r>
      <w:r w:rsidRPr="000321AD">
        <w:rPr>
          <w:b/>
        </w:rPr>
        <w:t>eport.</w:t>
      </w:r>
    </w:p>
    <w:p w:rsidR="00004D30" w:rsidRPr="000321AD" w:rsidRDefault="00004D30" w:rsidP="00004D30">
      <w:pPr>
        <w:pStyle w:val="ListParagraph"/>
        <w:ind w:left="360"/>
        <w:rPr>
          <w:b/>
        </w:rPr>
      </w:pPr>
    </w:p>
    <w:p w:rsidR="00004D30" w:rsidRPr="000321AD" w:rsidRDefault="00004D30" w:rsidP="000321AD">
      <w:pPr>
        <w:pStyle w:val="ListParagraph"/>
        <w:numPr>
          <w:ilvl w:val="0"/>
          <w:numId w:val="1"/>
        </w:numPr>
        <w:rPr>
          <w:b/>
        </w:rPr>
      </w:pPr>
      <w:r w:rsidRPr="00893B3F">
        <w:rPr>
          <w:b/>
        </w:rPr>
        <w:t>New Component Order</w:t>
      </w:r>
      <w:r w:rsidR="004F2529" w:rsidRPr="00893B3F">
        <w:rPr>
          <w:b/>
        </w:rPr>
        <w:t xml:space="preserve"> and Icons</w:t>
      </w:r>
    </w:p>
    <w:p w:rsidR="004F2529" w:rsidRDefault="00004D30" w:rsidP="003A145B">
      <w:pPr>
        <w:pStyle w:val="ListParagraph"/>
        <w:ind w:left="360"/>
      </w:pPr>
      <w:r>
        <w:t xml:space="preserve">In addition to changing the names of the Components, </w:t>
      </w:r>
      <w:r w:rsidR="002764B8">
        <w:t>they</w:t>
      </w:r>
      <w:r>
        <w:t xml:space="preserve"> also </w:t>
      </w:r>
      <w:r w:rsidR="004F2529">
        <w:t xml:space="preserve">reordered the Components in a more </w:t>
      </w:r>
      <w:r w:rsidR="002764B8">
        <w:t>logical manner</w:t>
      </w:r>
      <w:r w:rsidR="000321AD">
        <w:t xml:space="preserve"> and </w:t>
      </w:r>
      <w:r w:rsidR="004F2529">
        <w:t xml:space="preserve">created icons to accompany each </w:t>
      </w:r>
      <w:r w:rsidR="000321AD">
        <w:t xml:space="preserve">one. </w:t>
      </w:r>
    </w:p>
    <w:p w:rsidR="003A145B" w:rsidRDefault="003A145B" w:rsidP="003A145B">
      <w:pPr>
        <w:pStyle w:val="ListParagraph"/>
        <w:ind w:left="360"/>
      </w:pPr>
    </w:p>
    <w:p w:rsidR="004F2529" w:rsidRDefault="004F2529" w:rsidP="000321AD">
      <w:pPr>
        <w:pStyle w:val="ListParagraph"/>
        <w:numPr>
          <w:ilvl w:val="0"/>
          <w:numId w:val="2"/>
        </w:numPr>
      </w:pPr>
      <w:r>
        <w:t>Social Energy</w:t>
      </w:r>
    </w:p>
    <w:p w:rsidR="004F2529" w:rsidRDefault="004F2529" w:rsidP="000321AD">
      <w:pPr>
        <w:pStyle w:val="ListParagraph"/>
        <w:numPr>
          <w:ilvl w:val="0"/>
          <w:numId w:val="2"/>
        </w:numPr>
      </w:pPr>
      <w:r>
        <w:t>Physical Energy</w:t>
      </w:r>
    </w:p>
    <w:p w:rsidR="004F2529" w:rsidRDefault="004F2529" w:rsidP="000321AD">
      <w:pPr>
        <w:pStyle w:val="ListParagraph"/>
        <w:numPr>
          <w:ilvl w:val="0"/>
          <w:numId w:val="2"/>
        </w:numPr>
      </w:pPr>
      <w:r>
        <w:t>Emotional Energy</w:t>
      </w:r>
    </w:p>
    <w:p w:rsidR="004F2529" w:rsidRDefault="004F2529" w:rsidP="000321AD">
      <w:pPr>
        <w:pStyle w:val="ListParagraph"/>
        <w:numPr>
          <w:ilvl w:val="0"/>
          <w:numId w:val="2"/>
        </w:numPr>
      </w:pPr>
      <w:r>
        <w:t>Self-Consciousness</w:t>
      </w:r>
    </w:p>
    <w:p w:rsidR="004F2529" w:rsidRDefault="00EC1C61" w:rsidP="000321AD">
      <w:pPr>
        <w:pStyle w:val="ListParagraph"/>
        <w:numPr>
          <w:ilvl w:val="0"/>
          <w:numId w:val="2"/>
        </w:numPr>
      </w:pPr>
      <w:r>
        <w:t>Assertiveness</w:t>
      </w:r>
    </w:p>
    <w:p w:rsidR="004F2529" w:rsidRDefault="004F2529" w:rsidP="000321AD">
      <w:pPr>
        <w:pStyle w:val="ListParagraph"/>
        <w:numPr>
          <w:ilvl w:val="0"/>
          <w:numId w:val="2"/>
        </w:numPr>
      </w:pPr>
      <w:r>
        <w:t>Insistence</w:t>
      </w:r>
    </w:p>
    <w:p w:rsidR="00893B3F" w:rsidRDefault="00893B3F" w:rsidP="000321AD">
      <w:pPr>
        <w:pStyle w:val="ListParagraph"/>
        <w:numPr>
          <w:ilvl w:val="0"/>
          <w:numId w:val="2"/>
        </w:numPr>
      </w:pPr>
      <w:r>
        <w:t>Incentives</w:t>
      </w:r>
    </w:p>
    <w:p w:rsidR="00893B3F" w:rsidRDefault="00893B3F" w:rsidP="000321AD">
      <w:pPr>
        <w:pStyle w:val="ListParagraph"/>
        <w:numPr>
          <w:ilvl w:val="0"/>
          <w:numId w:val="2"/>
        </w:numPr>
      </w:pPr>
      <w:r>
        <w:t>Restlessness</w:t>
      </w:r>
    </w:p>
    <w:p w:rsidR="00893B3F" w:rsidRDefault="00893B3F" w:rsidP="000321AD">
      <w:pPr>
        <w:pStyle w:val="ListParagraph"/>
        <w:numPr>
          <w:ilvl w:val="0"/>
          <w:numId w:val="2"/>
        </w:numPr>
      </w:pPr>
      <w:r>
        <w:t>Thought</w:t>
      </w:r>
    </w:p>
    <w:p w:rsidR="003A145B" w:rsidRDefault="003A145B" w:rsidP="003A145B"/>
    <w:p w:rsidR="00893B3F" w:rsidRPr="000321AD" w:rsidRDefault="00893B3F" w:rsidP="000321AD">
      <w:pPr>
        <w:pStyle w:val="ListParagraph"/>
        <w:numPr>
          <w:ilvl w:val="0"/>
          <w:numId w:val="1"/>
        </w:numPr>
        <w:rPr>
          <w:b/>
        </w:rPr>
      </w:pPr>
      <w:r w:rsidRPr="000321AD">
        <w:rPr>
          <w:b/>
        </w:rPr>
        <w:t>Birkman Interests</w:t>
      </w:r>
    </w:p>
    <w:p w:rsidR="00893B3F" w:rsidRDefault="002764B8" w:rsidP="00893B3F">
      <w:pPr>
        <w:pStyle w:val="ListParagraph"/>
        <w:ind w:left="360"/>
      </w:pPr>
      <w:r>
        <w:t>There are</w:t>
      </w:r>
      <w:r w:rsidR="00893B3F">
        <w:t xml:space="preserve"> two important</w:t>
      </w:r>
      <w:r w:rsidR="00606B3D">
        <w:t xml:space="preserve"> update</w:t>
      </w:r>
      <w:r w:rsidR="00893B3F">
        <w:t xml:space="preserve">s to the Birkman Interests.  </w:t>
      </w:r>
    </w:p>
    <w:p w:rsidR="00893B3F" w:rsidRDefault="00893B3F" w:rsidP="00893B3F">
      <w:pPr>
        <w:pStyle w:val="ListParagraph"/>
        <w:ind w:left="360"/>
      </w:pPr>
    </w:p>
    <w:p w:rsidR="00893B3F" w:rsidRDefault="00893B3F" w:rsidP="000321AD">
      <w:pPr>
        <w:pStyle w:val="ListParagraph"/>
        <w:numPr>
          <w:ilvl w:val="0"/>
          <w:numId w:val="3"/>
        </w:numPr>
      </w:pPr>
      <w:r>
        <w:t xml:space="preserve">Clerical </w:t>
      </w:r>
      <w:r w:rsidR="00924F06">
        <w:t>is now</w:t>
      </w:r>
      <w:r>
        <w:t xml:space="preserve"> Administrative</w:t>
      </w:r>
    </w:p>
    <w:p w:rsidR="00893B3F" w:rsidRDefault="00893B3F" w:rsidP="000321AD">
      <w:pPr>
        <w:pStyle w:val="ListParagraph"/>
        <w:numPr>
          <w:ilvl w:val="0"/>
          <w:numId w:val="3"/>
        </w:numPr>
      </w:pPr>
      <w:r>
        <w:t xml:space="preserve">Mechanical </w:t>
      </w:r>
      <w:r w:rsidR="00924F06">
        <w:t xml:space="preserve">is now </w:t>
      </w:r>
      <w:r>
        <w:t>Technical</w:t>
      </w:r>
    </w:p>
    <w:p w:rsidR="004F2529" w:rsidRDefault="004F2529" w:rsidP="003A145B"/>
    <w:p w:rsidR="00893B3F" w:rsidRPr="000321AD" w:rsidRDefault="00893B3F" w:rsidP="000321AD">
      <w:pPr>
        <w:pStyle w:val="ListParagraph"/>
        <w:numPr>
          <w:ilvl w:val="0"/>
          <w:numId w:val="1"/>
        </w:numPr>
        <w:rPr>
          <w:b/>
        </w:rPr>
      </w:pPr>
      <w:r w:rsidRPr="000321AD">
        <w:rPr>
          <w:b/>
        </w:rPr>
        <w:t>The Birkman Map</w:t>
      </w:r>
      <w:r w:rsidR="00607384">
        <w:rPr>
          <w:b/>
        </w:rPr>
        <w:t xml:space="preserve"> - </w:t>
      </w:r>
      <w:r w:rsidR="00606B3D" w:rsidRPr="000321AD">
        <w:rPr>
          <w:b/>
        </w:rPr>
        <w:t>You are here!</w:t>
      </w:r>
    </w:p>
    <w:p w:rsidR="00924F06" w:rsidRDefault="00607384" w:rsidP="003A145B">
      <w:pPr>
        <w:pStyle w:val="ListParagraph"/>
        <w:ind w:left="360"/>
      </w:pPr>
      <w:r>
        <w:t xml:space="preserve">The </w:t>
      </w:r>
      <w:r w:rsidR="00E244B0">
        <w:t>four-quadrant</w:t>
      </w:r>
      <w:r>
        <w:t xml:space="preserve"> grid</w:t>
      </w:r>
      <w:r w:rsidR="00924F06">
        <w:t>, former</w:t>
      </w:r>
      <w:r w:rsidR="00BA6E40">
        <w:t xml:space="preserve">ly called the </w:t>
      </w:r>
      <w:r w:rsidR="00924F06">
        <w:t>‘</w:t>
      </w:r>
      <w:r w:rsidR="00BA6E40">
        <w:t>Life Style Grid,</w:t>
      </w:r>
      <w:r w:rsidR="00924F06">
        <w:t>’</w:t>
      </w:r>
      <w:r w:rsidR="00BA6E40">
        <w:t xml:space="preserve"> will </w:t>
      </w:r>
      <w:r>
        <w:t xml:space="preserve">now be called the </w:t>
      </w:r>
      <w:r w:rsidR="00924F06">
        <w:t>‘</w:t>
      </w:r>
      <w:r>
        <w:t>Birkman Map.</w:t>
      </w:r>
      <w:r w:rsidR="00924F06">
        <w:t>’</w:t>
      </w:r>
      <w:r>
        <w:t xml:space="preserve"> </w:t>
      </w:r>
      <w:r w:rsidR="00BA6E40">
        <w:t xml:space="preserve">This change reflects the idea that </w:t>
      </w:r>
      <w:r>
        <w:t>it</w:t>
      </w:r>
      <w:r w:rsidR="00BA6E40">
        <w:t xml:space="preserve"> is a charting of your Birkman data and the co</w:t>
      </w:r>
      <w:r>
        <w:t xml:space="preserve">ordinates of your personality. </w:t>
      </w:r>
      <w:r w:rsidR="00BA6E40">
        <w:t xml:space="preserve">The Birkman Map </w:t>
      </w:r>
      <w:r w:rsidR="00924F06">
        <w:t xml:space="preserve">is gradated and </w:t>
      </w:r>
      <w:r w:rsidR="00BA6E40">
        <w:t xml:space="preserve">captures the multi-dimensional nature of the Birkman information.  </w:t>
      </w:r>
    </w:p>
    <w:p w:rsidR="00BA6E40" w:rsidRDefault="003A145B" w:rsidP="00924F06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>
            <wp:extent cx="3840480" cy="3870960"/>
            <wp:effectExtent l="0" t="0" r="7620" b="0"/>
            <wp:docPr id="3" name="Picture 1" descr="C:\Users\asmith\AppData\Local\Microsoft\Windows\INetCacheContent.Word\Birkman Map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th\AppData\Local\Microsoft\Windows\INetCacheContent.Word\Birkman Map Exam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06" w:rsidRDefault="00924F06" w:rsidP="00924F06">
      <w:pPr>
        <w:pStyle w:val="ListParagraph"/>
        <w:ind w:left="360"/>
        <w:jc w:val="center"/>
      </w:pPr>
    </w:p>
    <w:p w:rsidR="00BA6E40" w:rsidRDefault="00607384" w:rsidP="00893B3F">
      <w:pPr>
        <w:pStyle w:val="ListParagraph"/>
        <w:ind w:left="360"/>
      </w:pPr>
      <w:r>
        <w:lastRenderedPageBreak/>
        <w:t xml:space="preserve">The other notable change on the Birkman </w:t>
      </w:r>
      <w:r w:rsidR="00BA6E40">
        <w:t>Map is the shift from Direct/Indirect on the vertica</w:t>
      </w:r>
      <w:r>
        <w:t xml:space="preserve">l axis to Extrovert/Introvert. </w:t>
      </w:r>
      <w:r w:rsidR="00BA6E40">
        <w:t>This change highli</w:t>
      </w:r>
      <w:r w:rsidR="00FC04AC">
        <w:t xml:space="preserve">ghts one of the key </w:t>
      </w:r>
      <w:r w:rsidR="00924F06">
        <w:t>differentiators</w:t>
      </w:r>
      <w:r>
        <w:t xml:space="preserve"> of the Birkman. </w:t>
      </w:r>
      <w:r w:rsidR="00BA6E40">
        <w:t xml:space="preserve">As acclaimed psychology Carl Jung noted, </w:t>
      </w:r>
      <w:r w:rsidR="00A55D26">
        <w:t>“There is no such thing as a</w:t>
      </w:r>
      <w:r>
        <w:t xml:space="preserve"> pure introvert or extrovert.” </w:t>
      </w:r>
      <w:r w:rsidR="00A55D26">
        <w:t>Mo</w:t>
      </w:r>
      <w:r>
        <w:t xml:space="preserve">st people are a blend of both. </w:t>
      </w:r>
      <w:r w:rsidR="00A55D26">
        <w:t>This concept is perfectly captured by the Birkman Map, where we can identify the combination of the two that make each person unique.</w:t>
      </w:r>
    </w:p>
    <w:p w:rsidR="004F2529" w:rsidRDefault="004F2529" w:rsidP="00004D30">
      <w:pPr>
        <w:pStyle w:val="ListParagraph"/>
        <w:ind w:left="360"/>
      </w:pPr>
    </w:p>
    <w:p w:rsidR="00A55D26" w:rsidRPr="000321AD" w:rsidRDefault="00A55D26" w:rsidP="000321AD">
      <w:pPr>
        <w:pStyle w:val="ListParagraph"/>
        <w:numPr>
          <w:ilvl w:val="0"/>
          <w:numId w:val="1"/>
        </w:numPr>
        <w:rPr>
          <w:b/>
        </w:rPr>
      </w:pPr>
      <w:r w:rsidRPr="000321AD">
        <w:rPr>
          <w:b/>
        </w:rPr>
        <w:t xml:space="preserve"> New Visuals</w:t>
      </w:r>
    </w:p>
    <w:p w:rsidR="00606B3D" w:rsidRDefault="00A55D26" w:rsidP="00A55D26">
      <w:pPr>
        <w:pStyle w:val="ListParagraph"/>
        <w:ind w:left="360"/>
      </w:pPr>
      <w:r>
        <w:t xml:space="preserve">The </w:t>
      </w:r>
      <w:r w:rsidR="002764B8">
        <w:t>other notable change</w:t>
      </w:r>
      <w:r>
        <w:t xml:space="preserve"> </w:t>
      </w:r>
      <w:r w:rsidR="002764B8">
        <w:t>is an update to</w:t>
      </w:r>
      <w:r>
        <w:t xml:space="preserve"> the loo</w:t>
      </w:r>
      <w:r w:rsidR="002764B8">
        <w:t xml:space="preserve">k and feel of all the reports. </w:t>
      </w:r>
      <w:r>
        <w:t xml:space="preserve">Again, the content is the same but </w:t>
      </w:r>
      <w:r w:rsidR="002764B8">
        <w:t>with</w:t>
      </w:r>
      <w:r>
        <w:t xml:space="preserve"> </w:t>
      </w:r>
      <w:r w:rsidR="00606B3D">
        <w:t>redesigned</w:t>
      </w:r>
      <w:r w:rsidR="002764B8">
        <w:t xml:space="preserve"> reports including</w:t>
      </w:r>
      <w:r>
        <w:t xml:space="preserve"> the latest in graphic and data visualization.  </w:t>
      </w:r>
    </w:p>
    <w:p w:rsidR="00924F06" w:rsidRDefault="00924F06" w:rsidP="00A55D26">
      <w:pPr>
        <w:pStyle w:val="ListParagraph"/>
        <w:ind w:left="360"/>
      </w:pPr>
    </w:p>
    <w:p w:rsidR="00924F06" w:rsidRDefault="003A145B" w:rsidP="003A145B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>
            <wp:extent cx="5402580" cy="2316480"/>
            <wp:effectExtent l="0" t="0" r="7620" b="7620"/>
            <wp:docPr id="16" name="Picture 16" descr="C:\Users\asmith\AppData\Local\Microsoft\Windows\INetCacheContent.Word\Interests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mith\AppData\Local\Microsoft\Windows\INetCacheContent.Word\Interests Exa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3D" w:rsidRDefault="00606B3D" w:rsidP="00A55D26">
      <w:pPr>
        <w:pStyle w:val="ListParagraph"/>
        <w:ind w:left="360"/>
      </w:pPr>
    </w:p>
    <w:p w:rsidR="00A55D26" w:rsidRDefault="002764B8" w:rsidP="00A55D26">
      <w:pPr>
        <w:pStyle w:val="ListParagraph"/>
        <w:ind w:left="360"/>
      </w:pPr>
      <w:r>
        <w:t>I am thrilled with the</w:t>
      </w:r>
      <w:r w:rsidR="00A55D26">
        <w:t xml:space="preserve"> new look </w:t>
      </w:r>
      <w:r>
        <w:t xml:space="preserve">of Birkman, and </w:t>
      </w:r>
      <w:r w:rsidR="00A55D26">
        <w:t xml:space="preserve">hope you will be too! </w:t>
      </w:r>
    </w:p>
    <w:p w:rsidR="003A145B" w:rsidRPr="003A145B" w:rsidRDefault="003A145B" w:rsidP="00A55D26">
      <w:pPr>
        <w:pStyle w:val="ListParagraph"/>
        <w:ind w:left="360"/>
        <w:rPr>
          <w:color w:val="FF0000"/>
        </w:rPr>
      </w:pPr>
    </w:p>
    <w:p w:rsidR="003A145B" w:rsidRPr="003A145B" w:rsidRDefault="003A145B" w:rsidP="00A55D26">
      <w:pPr>
        <w:pStyle w:val="ListParagraph"/>
        <w:ind w:left="360"/>
        <w:rPr>
          <w:color w:val="FF0000"/>
        </w:rPr>
      </w:pPr>
      <w:r w:rsidRPr="003A145B">
        <w:rPr>
          <w:color w:val="FF0000"/>
        </w:rPr>
        <w:t>(Insert customized paragraph about meeting with them to review their new Signature Report or their other business needs.)</w:t>
      </w:r>
    </w:p>
    <w:p w:rsidR="003A145B" w:rsidRDefault="003A145B" w:rsidP="00A55D26">
      <w:pPr>
        <w:pStyle w:val="ListParagraph"/>
        <w:ind w:left="360"/>
      </w:pPr>
    </w:p>
    <w:p w:rsidR="003A145B" w:rsidRDefault="003A145B" w:rsidP="00A55D26">
      <w:pPr>
        <w:pStyle w:val="ListParagraph"/>
        <w:ind w:left="360"/>
      </w:pPr>
      <w:r>
        <w:t>Regards,</w:t>
      </w:r>
    </w:p>
    <w:p w:rsidR="003A145B" w:rsidRPr="003A145B" w:rsidRDefault="003A145B" w:rsidP="00A55D26">
      <w:pPr>
        <w:pStyle w:val="ListParagraph"/>
        <w:ind w:left="360"/>
        <w:rPr>
          <w:u w:val="single"/>
        </w:rPr>
      </w:pPr>
      <w:r w:rsidRPr="003A145B">
        <w:rPr>
          <w:color w:val="FF0000"/>
          <w:u w:val="single"/>
        </w:rPr>
        <w:t>Your Name</w:t>
      </w:r>
    </w:p>
    <w:p w:rsidR="003A145B" w:rsidRPr="003A145B" w:rsidRDefault="003A145B" w:rsidP="00A55D26">
      <w:pPr>
        <w:pStyle w:val="ListParagraph"/>
        <w:ind w:left="360"/>
        <w:rPr>
          <w:color w:val="FF0000"/>
          <w:u w:val="single"/>
        </w:rPr>
      </w:pPr>
      <w:r w:rsidRPr="003A145B">
        <w:rPr>
          <w:color w:val="FF0000"/>
          <w:u w:val="single"/>
        </w:rPr>
        <w:t>Your Business</w:t>
      </w:r>
    </w:p>
    <w:sectPr w:rsidR="003A145B" w:rsidRPr="003A145B" w:rsidSect="003A1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1CC"/>
    <w:multiLevelType w:val="hybridMultilevel"/>
    <w:tmpl w:val="EDFC6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4E1EDD"/>
    <w:multiLevelType w:val="hybridMultilevel"/>
    <w:tmpl w:val="7EBEC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405558"/>
    <w:multiLevelType w:val="hybridMultilevel"/>
    <w:tmpl w:val="387C7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2B"/>
    <w:rsid w:val="00004D30"/>
    <w:rsid w:val="000321AD"/>
    <w:rsid w:val="00161322"/>
    <w:rsid w:val="002764B8"/>
    <w:rsid w:val="003A145B"/>
    <w:rsid w:val="003C1D36"/>
    <w:rsid w:val="004E0DA7"/>
    <w:rsid w:val="004F2529"/>
    <w:rsid w:val="00606B3D"/>
    <w:rsid w:val="00607384"/>
    <w:rsid w:val="00893B3F"/>
    <w:rsid w:val="00924F06"/>
    <w:rsid w:val="00970B2B"/>
    <w:rsid w:val="00A55D26"/>
    <w:rsid w:val="00AC5B23"/>
    <w:rsid w:val="00B37021"/>
    <w:rsid w:val="00BA22E2"/>
    <w:rsid w:val="00BA6E40"/>
    <w:rsid w:val="00E244B0"/>
    <w:rsid w:val="00E2576D"/>
    <w:rsid w:val="00EC1C61"/>
    <w:rsid w:val="00ED1CB1"/>
    <w:rsid w:val="00FA7FEF"/>
    <w:rsid w:val="00F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B442"/>
  <w15:docId w15:val="{50876069-6B68-4308-9766-6EC23FB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Shepley, Amy</dc:creator>
  <cp:lastModifiedBy>Amelia Smith</cp:lastModifiedBy>
  <cp:revision>4</cp:revision>
  <cp:lastPrinted>2017-01-13T15:43:00Z</cp:lastPrinted>
  <dcterms:created xsi:type="dcterms:W3CDTF">2017-01-16T17:33:00Z</dcterms:created>
  <dcterms:modified xsi:type="dcterms:W3CDTF">2017-01-16T17:33:00Z</dcterms:modified>
</cp:coreProperties>
</file>